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E8F5D" w14:textId="194F465A" w:rsidR="00CF7A62" w:rsidRPr="00B42A63" w:rsidRDefault="00CF7A62" w:rsidP="00CF7A62">
      <w:pPr>
        <w:spacing w:line="360" w:lineRule="auto"/>
        <w:jc w:val="center"/>
        <w:rPr>
          <w:rFonts w:ascii="Arial" w:eastAsia="Arial" w:hAnsi="Arial" w:cs="Arial"/>
          <w:b/>
          <w:kern w:val="0"/>
          <w:sz w:val="24"/>
          <w:szCs w:val="24"/>
          <w:u w:val="single"/>
          <w:lang w:eastAsia="es-ES"/>
          <w14:ligatures w14:val="none"/>
        </w:rPr>
      </w:pPr>
      <w:r w:rsidRPr="00B42A63">
        <w:rPr>
          <w:rFonts w:ascii="Arial" w:eastAsia="Arial" w:hAnsi="Arial" w:cs="Arial"/>
          <w:b/>
          <w:kern w:val="0"/>
          <w:sz w:val="24"/>
          <w:szCs w:val="24"/>
          <w:u w:val="single"/>
          <w:lang w:eastAsia="es-ES"/>
          <w14:ligatures w14:val="none"/>
        </w:rPr>
        <w:t>SESION PUBLICA</w:t>
      </w:r>
      <w:r>
        <w:rPr>
          <w:rFonts w:ascii="Arial" w:eastAsia="Arial" w:hAnsi="Arial" w:cs="Arial"/>
          <w:b/>
          <w:kern w:val="0"/>
          <w:sz w:val="24"/>
          <w:szCs w:val="24"/>
          <w:u w:val="single"/>
          <w:lang w:eastAsia="es-ES"/>
          <w14:ligatures w14:val="none"/>
        </w:rPr>
        <w:t xml:space="preserve"> </w:t>
      </w:r>
      <w:r>
        <w:rPr>
          <w:rFonts w:ascii="Arial" w:eastAsia="Arial" w:hAnsi="Arial" w:cs="Arial"/>
          <w:b/>
          <w:kern w:val="0"/>
          <w:sz w:val="24"/>
          <w:szCs w:val="24"/>
          <w:u w:val="single"/>
          <w:lang w:eastAsia="es-ES"/>
          <w14:ligatures w14:val="none"/>
        </w:rPr>
        <w:t xml:space="preserve">DE LOS MIEMBROS DEL </w:t>
      </w:r>
      <w:r w:rsidRPr="00B42A63">
        <w:rPr>
          <w:rFonts w:ascii="Arial" w:eastAsia="Arial" w:hAnsi="Arial" w:cs="Arial"/>
          <w:b/>
          <w:kern w:val="0"/>
          <w:sz w:val="24"/>
          <w:szCs w:val="24"/>
          <w:u w:val="single"/>
          <w:lang w:eastAsia="es-ES"/>
          <w14:ligatures w14:val="none"/>
        </w:rPr>
        <w:t xml:space="preserve">CONSEJO DE LA SOCIEDAD CIVIL CAJ BIOBIO </w:t>
      </w:r>
    </w:p>
    <w:p w14:paraId="46EEE95B" w14:textId="5FCEC4B0" w:rsidR="00CF7A62" w:rsidRPr="00B42A63" w:rsidRDefault="00CF7A62" w:rsidP="00CF7A62">
      <w:pPr>
        <w:spacing w:line="360" w:lineRule="auto"/>
        <w:jc w:val="center"/>
        <w:rPr>
          <w:rFonts w:ascii="Arial" w:eastAsia="Arial" w:hAnsi="Arial" w:cs="Arial"/>
          <w:b/>
          <w:kern w:val="0"/>
          <w:sz w:val="24"/>
          <w:szCs w:val="24"/>
          <w:u w:val="single"/>
          <w:lang w:eastAsia="es-ES"/>
          <w14:ligatures w14:val="none"/>
        </w:rPr>
      </w:pPr>
      <w:r w:rsidRPr="00B42A63">
        <w:rPr>
          <w:rFonts w:ascii="Arial" w:eastAsia="Arial" w:hAnsi="Arial" w:cs="Arial"/>
          <w:b/>
          <w:kern w:val="0"/>
          <w:sz w:val="24"/>
          <w:szCs w:val="24"/>
          <w:u w:val="single"/>
          <w:lang w:eastAsia="es-ES"/>
          <w14:ligatures w14:val="none"/>
        </w:rPr>
        <w:t>0</w:t>
      </w:r>
      <w:r>
        <w:rPr>
          <w:rFonts w:ascii="Arial" w:eastAsia="Arial" w:hAnsi="Arial" w:cs="Arial"/>
          <w:b/>
          <w:kern w:val="0"/>
          <w:sz w:val="24"/>
          <w:szCs w:val="24"/>
          <w:u w:val="single"/>
          <w:lang w:eastAsia="es-ES"/>
          <w14:ligatures w14:val="none"/>
        </w:rPr>
        <w:t>4</w:t>
      </w:r>
      <w:r w:rsidRPr="00B42A63">
        <w:rPr>
          <w:rFonts w:ascii="Arial" w:eastAsia="Arial" w:hAnsi="Arial" w:cs="Arial"/>
          <w:b/>
          <w:kern w:val="0"/>
          <w:sz w:val="24"/>
          <w:szCs w:val="24"/>
          <w:u w:val="single"/>
          <w:lang w:eastAsia="es-ES"/>
          <w14:ligatures w14:val="none"/>
        </w:rPr>
        <w:t xml:space="preserve"> DE </w:t>
      </w:r>
      <w:r>
        <w:rPr>
          <w:rFonts w:ascii="Arial" w:eastAsia="Arial" w:hAnsi="Arial" w:cs="Arial"/>
          <w:b/>
          <w:kern w:val="0"/>
          <w:sz w:val="24"/>
          <w:szCs w:val="24"/>
          <w:u w:val="single"/>
          <w:lang w:eastAsia="es-ES"/>
          <w14:ligatures w14:val="none"/>
        </w:rPr>
        <w:t>DICIEMBRE</w:t>
      </w:r>
      <w:r w:rsidRPr="00B42A63">
        <w:rPr>
          <w:rFonts w:ascii="Arial" w:eastAsia="Arial" w:hAnsi="Arial" w:cs="Arial"/>
          <w:b/>
          <w:kern w:val="0"/>
          <w:sz w:val="24"/>
          <w:szCs w:val="24"/>
          <w:u w:val="single"/>
          <w:lang w:eastAsia="es-ES"/>
          <w14:ligatures w14:val="none"/>
        </w:rPr>
        <w:t xml:space="preserve"> 2024</w:t>
      </w:r>
    </w:p>
    <w:p w14:paraId="567B2A97" w14:textId="77777777" w:rsidR="00CF7A62" w:rsidRPr="00B42A63" w:rsidRDefault="00CF7A62" w:rsidP="00CF7A62">
      <w:pPr>
        <w:rPr>
          <w:rFonts w:ascii="Arial" w:eastAsia="Arial" w:hAnsi="Arial" w:cs="Arial"/>
          <w:kern w:val="0"/>
          <w:sz w:val="24"/>
          <w:szCs w:val="24"/>
          <w:lang w:eastAsia="es-ES"/>
          <w14:ligatures w14:val="none"/>
        </w:rPr>
      </w:pPr>
    </w:p>
    <w:p w14:paraId="4E1DB739" w14:textId="1B262F31" w:rsidR="00CF7A62" w:rsidRPr="00B42A63" w:rsidRDefault="00CF7A62" w:rsidP="00CF7A62">
      <w:pPr>
        <w:spacing w:line="276" w:lineRule="auto"/>
        <w:ind w:firstLine="708"/>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En Concepción a 0</w:t>
      </w:r>
      <w:r>
        <w:rPr>
          <w:rFonts w:ascii="Arial" w:eastAsia="Arial" w:hAnsi="Arial" w:cs="Arial"/>
          <w:kern w:val="0"/>
          <w:sz w:val="24"/>
          <w:szCs w:val="24"/>
          <w:lang w:eastAsia="es-ES"/>
          <w14:ligatures w14:val="none"/>
        </w:rPr>
        <w:t>4</w:t>
      </w:r>
      <w:r w:rsidRPr="00B42A63">
        <w:rPr>
          <w:rFonts w:ascii="Arial" w:eastAsia="Arial" w:hAnsi="Arial" w:cs="Arial"/>
          <w:kern w:val="0"/>
          <w:sz w:val="24"/>
          <w:szCs w:val="24"/>
          <w:lang w:eastAsia="es-ES"/>
          <w14:ligatures w14:val="none"/>
        </w:rPr>
        <w:t xml:space="preserve"> de </w:t>
      </w:r>
      <w:r>
        <w:rPr>
          <w:rFonts w:ascii="Arial" w:eastAsia="Arial" w:hAnsi="Arial" w:cs="Arial"/>
          <w:kern w:val="0"/>
          <w:sz w:val="24"/>
          <w:szCs w:val="24"/>
          <w:lang w:eastAsia="es-ES"/>
          <w14:ligatures w14:val="none"/>
        </w:rPr>
        <w:t>diciembre</w:t>
      </w:r>
      <w:r w:rsidRPr="00B42A63">
        <w:rPr>
          <w:rFonts w:ascii="Arial" w:eastAsia="Arial" w:hAnsi="Arial" w:cs="Arial"/>
          <w:kern w:val="0"/>
          <w:sz w:val="24"/>
          <w:szCs w:val="24"/>
          <w:lang w:eastAsia="es-ES"/>
          <w14:ligatures w14:val="none"/>
        </w:rPr>
        <w:t xml:space="preserve"> de 2024, </w:t>
      </w:r>
      <w:r>
        <w:rPr>
          <w:rFonts w:ascii="Arial" w:eastAsia="Arial" w:hAnsi="Arial" w:cs="Arial"/>
          <w:kern w:val="0"/>
          <w:sz w:val="24"/>
          <w:szCs w:val="24"/>
          <w:lang w:eastAsia="es-ES"/>
          <w14:ligatures w14:val="none"/>
        </w:rPr>
        <w:t xml:space="preserve">siendo las 15:00 horas, </w:t>
      </w:r>
      <w:r w:rsidRPr="00B42A63">
        <w:rPr>
          <w:rFonts w:ascii="Arial" w:eastAsia="Arial" w:hAnsi="Arial" w:cs="Arial"/>
          <w:kern w:val="0"/>
          <w:sz w:val="24"/>
          <w:szCs w:val="24"/>
          <w:lang w:eastAsia="es-ES"/>
          <w14:ligatures w14:val="none"/>
        </w:rPr>
        <w:t xml:space="preserve">se da inicio a sesión pública </w:t>
      </w:r>
      <w:r>
        <w:rPr>
          <w:rFonts w:ascii="Arial" w:eastAsia="Arial" w:hAnsi="Arial" w:cs="Arial"/>
          <w:kern w:val="0"/>
          <w:sz w:val="24"/>
          <w:szCs w:val="24"/>
          <w:lang w:eastAsia="es-ES"/>
          <w14:ligatures w14:val="none"/>
        </w:rPr>
        <w:t>acordada.</w:t>
      </w:r>
    </w:p>
    <w:p w14:paraId="650AF3C6" w14:textId="0E34A983" w:rsidR="00CF7A62" w:rsidRPr="00B42A63" w:rsidRDefault="00CF7A62" w:rsidP="00CF7A62">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1.- Se </w:t>
      </w:r>
      <w:proofErr w:type="gramStart"/>
      <w:r w:rsidRPr="00B42A63">
        <w:rPr>
          <w:rFonts w:ascii="Arial" w:eastAsia="Arial" w:hAnsi="Arial" w:cs="Arial"/>
          <w:kern w:val="0"/>
          <w:sz w:val="24"/>
          <w:szCs w:val="24"/>
          <w:lang w:eastAsia="es-ES"/>
          <w14:ligatures w14:val="none"/>
        </w:rPr>
        <w:t>da inicio a</w:t>
      </w:r>
      <w:proofErr w:type="gramEnd"/>
      <w:r w:rsidRPr="00B42A63">
        <w:rPr>
          <w:rFonts w:ascii="Arial" w:eastAsia="Arial" w:hAnsi="Arial" w:cs="Arial"/>
          <w:kern w:val="0"/>
          <w:sz w:val="24"/>
          <w:szCs w:val="24"/>
          <w:lang w:eastAsia="es-ES"/>
          <w14:ligatures w14:val="none"/>
        </w:rPr>
        <w:t xml:space="preserve"> la reunión, por parte de </w:t>
      </w:r>
      <w:r>
        <w:rPr>
          <w:rFonts w:ascii="Arial" w:eastAsia="Arial" w:hAnsi="Arial" w:cs="Arial"/>
          <w:kern w:val="0"/>
          <w:sz w:val="24"/>
          <w:szCs w:val="24"/>
          <w:lang w:eastAsia="es-ES"/>
          <w14:ligatures w14:val="none"/>
        </w:rPr>
        <w:t>la presidenta del COSOC Carmen Sherman, quien</w:t>
      </w:r>
      <w:r w:rsidRPr="00B42A63">
        <w:rPr>
          <w:rFonts w:ascii="Arial" w:eastAsia="Arial" w:hAnsi="Arial" w:cs="Arial"/>
          <w:kern w:val="0"/>
          <w:sz w:val="24"/>
          <w:szCs w:val="24"/>
          <w:lang w:eastAsia="es-ES"/>
          <w14:ligatures w14:val="none"/>
        </w:rPr>
        <w:t xml:space="preserve"> agradece la asistencia de representantes de organizaciones y se da cuenta del objeto de la misma, que es </w:t>
      </w:r>
      <w:r>
        <w:rPr>
          <w:rFonts w:ascii="Arial" w:eastAsia="Arial" w:hAnsi="Arial" w:cs="Arial"/>
          <w:kern w:val="0"/>
          <w:sz w:val="24"/>
          <w:szCs w:val="24"/>
          <w:lang w:eastAsia="es-ES"/>
          <w14:ligatures w14:val="none"/>
        </w:rPr>
        <w:t>principalmente la modificación del reglamento.</w:t>
      </w:r>
    </w:p>
    <w:p w14:paraId="7036EC9C" w14:textId="0E5490ED" w:rsidR="00CF7A62" w:rsidRDefault="00CF7A62" w:rsidP="00CF7A62">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2.- </w:t>
      </w:r>
      <w:r>
        <w:rPr>
          <w:rFonts w:ascii="Arial" w:eastAsia="Arial" w:hAnsi="Arial" w:cs="Arial"/>
          <w:kern w:val="0"/>
          <w:sz w:val="24"/>
          <w:szCs w:val="24"/>
          <w:lang w:eastAsia="es-ES"/>
          <w14:ligatures w14:val="none"/>
        </w:rPr>
        <w:t>don Joaquín Cisternas pide la palabra para poder comentar lo que la CAJ Biobío</w:t>
      </w:r>
      <w:r w:rsidR="005D733B">
        <w:rPr>
          <w:rFonts w:ascii="Arial" w:eastAsia="Arial" w:hAnsi="Arial" w:cs="Arial"/>
          <w:kern w:val="0"/>
          <w:sz w:val="24"/>
          <w:szCs w:val="24"/>
          <w:lang w:eastAsia="es-ES"/>
          <w14:ligatures w14:val="none"/>
        </w:rPr>
        <w:t>, está</w:t>
      </w:r>
      <w:r>
        <w:rPr>
          <w:rFonts w:ascii="Arial" w:eastAsia="Arial" w:hAnsi="Arial" w:cs="Arial"/>
          <w:kern w:val="0"/>
          <w:sz w:val="24"/>
          <w:szCs w:val="24"/>
          <w:lang w:eastAsia="es-ES"/>
          <w14:ligatures w14:val="none"/>
        </w:rPr>
        <w:t xml:space="preserve"> realizando en la región de Ñuble, consistente en la creación de una mesa de organizaciones civiles con miras a la creación de un COSOC regional en la misma. Se indica que en una primera instancia donde participó don Ricardo Navarrete encargado subrogante de participación ciudadana, Teresa Muñoz, encargada titular de participación ciudadana y don Julio Diaz de Arcaya Baro, director regional CAJ Biobío de la región de Ñuble, concurrieron 6 dirigentes de organizaciones sociales, en las que se propuso invitaran a mas organizaciones para un encuentro a realizarse el 08 de enero de 2025 en Ñuble donde se va a realizar un conversatorio con los profesionales de la CAJ Biobío. Se informa que en caso de existir un nuevo COSOC estos deben trabajar en coordinación para lograr los objetivos solicitados.</w:t>
      </w:r>
    </w:p>
    <w:p w14:paraId="3195C8FE" w14:textId="271D80D6" w:rsidR="00A048CD" w:rsidRPr="00B42A63" w:rsidRDefault="00A048CD"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Se propone que el día 08 de enero de 2025 se realice una intervención virtual del COSOC Biobío con los dirigentes sociales de Ñuble, a fin de que se conozcan.</w:t>
      </w:r>
    </w:p>
    <w:p w14:paraId="06201C47" w14:textId="159596BA" w:rsidR="00CF7A62" w:rsidRDefault="00CF7A62" w:rsidP="00CF7A62">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3.- </w:t>
      </w:r>
      <w:r w:rsidR="005D733B">
        <w:rPr>
          <w:rFonts w:ascii="Arial" w:eastAsia="Arial" w:hAnsi="Arial" w:cs="Arial"/>
          <w:kern w:val="0"/>
          <w:sz w:val="24"/>
          <w:szCs w:val="24"/>
          <w:lang w:eastAsia="es-ES"/>
          <w14:ligatures w14:val="none"/>
        </w:rPr>
        <w:t>Nicole Salazar, comenta respecto a su participación en el encuentro nacional de COSOC del Ministerio de Justicia y Derechos Humanos, el que se realizó de manera hibrida. Indica que el encuentro fue demasiado extenso y que no se trataron temas nuevos o relevantes, señalando además la falta de coordinación en la comunicación por ser sistema hibrido.</w:t>
      </w:r>
    </w:p>
    <w:p w14:paraId="4A4D70DA" w14:textId="369AA267" w:rsidR="005D733B" w:rsidRDefault="005D733B"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 xml:space="preserve">4.- Se revisan los puntos de tabla, Nicole Salazar entrega un borrador de la propuesta de modificación del reglamento y se hace entrega además del reglamento original. Se les solicita a los miembros puedan revisar la modificación y se fija la próxima sesión, esto es 08 de enero de 2025, como el día en que se </w:t>
      </w:r>
      <w:proofErr w:type="gramStart"/>
      <w:r>
        <w:rPr>
          <w:rFonts w:ascii="Arial" w:eastAsia="Arial" w:hAnsi="Arial" w:cs="Arial"/>
          <w:kern w:val="0"/>
          <w:sz w:val="24"/>
          <w:szCs w:val="24"/>
          <w:lang w:eastAsia="es-ES"/>
          <w14:ligatures w14:val="none"/>
        </w:rPr>
        <w:t>va</w:t>
      </w:r>
      <w:proofErr w:type="gramEnd"/>
      <w:r>
        <w:rPr>
          <w:rFonts w:ascii="Arial" w:eastAsia="Arial" w:hAnsi="Arial" w:cs="Arial"/>
          <w:kern w:val="0"/>
          <w:sz w:val="24"/>
          <w:szCs w:val="24"/>
          <w:lang w:eastAsia="es-ES"/>
          <w14:ligatures w14:val="none"/>
        </w:rPr>
        <w:t xml:space="preserve"> aprobar la modificación o hacer algún otra observación a la misma.</w:t>
      </w:r>
    </w:p>
    <w:p w14:paraId="4A6BB5E8" w14:textId="7509FAE8" w:rsidR="005D733B" w:rsidRDefault="005D733B"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 xml:space="preserve">5.- Participa en esta sesión el abogado de la CAJ BIOBIO, don Francisco Nova, quien es abogado jefe del consultorio móvil. Su intervención se centra en retomar </w:t>
      </w:r>
      <w:r>
        <w:rPr>
          <w:rFonts w:ascii="Arial" w:eastAsia="Arial" w:hAnsi="Arial" w:cs="Arial"/>
          <w:kern w:val="0"/>
          <w:sz w:val="24"/>
          <w:szCs w:val="24"/>
          <w:lang w:eastAsia="es-ES"/>
          <w14:ligatures w14:val="none"/>
        </w:rPr>
        <w:lastRenderedPageBreak/>
        <w:t>las actividades en terreno con las juntas de vecinos o grupos de adulto mayor, por lo que les solicita a los miembros realizar las coordinaciones respectivas para la realización de talleres o charlas a la comunidad.</w:t>
      </w:r>
    </w:p>
    <w:p w14:paraId="572D5081" w14:textId="129D17D2" w:rsidR="005D733B" w:rsidRDefault="005D733B"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6.- Se propone realizar un conversatorio o dialogo ciudadano en el mes de marzo de 2025, con el objeto de que las organizaciones sociales tengan conocimiento de las líneas y trabajo que realiza la CAJ BIOBIO. Bastián se compromete a averiguar si hay posibilidad de ocupar en la fecha propuesta el Salón de Honor de la Ilustre Municipalidad de Concepción.  La coordinación de la actividad queda a cargo de Nicole y Bastián.</w:t>
      </w:r>
    </w:p>
    <w:p w14:paraId="4BEDDD69" w14:textId="2FCB0181" w:rsidR="005D733B" w:rsidRDefault="005D733B"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7.- Bastián hace entrega del análisis de los contenidos presentados por la CAJ Biobío en redes sociales, documento que se envía al encargado de comunicaciones de la CAJ BIOBIO.</w:t>
      </w:r>
    </w:p>
    <w:p w14:paraId="666F96D2" w14:textId="1272666C" w:rsidR="00CF7A62" w:rsidRDefault="005D733B" w:rsidP="00A048CD">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 xml:space="preserve">8.- </w:t>
      </w:r>
      <w:r w:rsidR="00A048CD">
        <w:rPr>
          <w:rFonts w:ascii="Arial" w:eastAsia="Arial" w:hAnsi="Arial" w:cs="Arial"/>
          <w:kern w:val="0"/>
          <w:sz w:val="24"/>
          <w:szCs w:val="24"/>
          <w:lang w:eastAsia="es-ES"/>
          <w14:ligatures w14:val="none"/>
        </w:rPr>
        <w:t xml:space="preserve">Nicole Salazar, indica que la pagina web aun no se encuentra actualizada respecto al nuevo COSOC. Se informa tal situación al </w:t>
      </w:r>
      <w:proofErr w:type="gramStart"/>
      <w:r w:rsidR="00A048CD">
        <w:rPr>
          <w:rFonts w:ascii="Arial" w:eastAsia="Arial" w:hAnsi="Arial" w:cs="Arial"/>
          <w:kern w:val="0"/>
          <w:sz w:val="24"/>
          <w:szCs w:val="24"/>
          <w:lang w:eastAsia="es-ES"/>
          <w14:ligatures w14:val="none"/>
        </w:rPr>
        <w:t>Director</w:t>
      </w:r>
      <w:proofErr w:type="gramEnd"/>
      <w:r w:rsidR="00A048CD">
        <w:rPr>
          <w:rFonts w:ascii="Arial" w:eastAsia="Arial" w:hAnsi="Arial" w:cs="Arial"/>
          <w:kern w:val="0"/>
          <w:sz w:val="24"/>
          <w:szCs w:val="24"/>
          <w:lang w:eastAsia="es-ES"/>
          <w14:ligatures w14:val="none"/>
        </w:rPr>
        <w:t xml:space="preserve"> de Gestión Estratégica, quien soluciona la inquietud actualizando la información y trasladando la información de actas al banner “COSOC”.</w:t>
      </w:r>
    </w:p>
    <w:p w14:paraId="61F9F07F" w14:textId="22AF6DE4" w:rsidR="00CF7A62" w:rsidRDefault="00A048CD" w:rsidP="00CF7A62">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9</w:t>
      </w:r>
      <w:r w:rsidR="00CF7A62">
        <w:rPr>
          <w:rFonts w:ascii="Arial" w:eastAsia="Arial" w:hAnsi="Arial" w:cs="Arial"/>
          <w:kern w:val="0"/>
          <w:sz w:val="24"/>
          <w:szCs w:val="24"/>
          <w:lang w:eastAsia="es-ES"/>
          <w14:ligatures w14:val="none"/>
        </w:rPr>
        <w:t>.- Se establece que, en la próxima reunión, la que queda fijada para el día 0</w:t>
      </w:r>
      <w:r>
        <w:rPr>
          <w:rFonts w:ascii="Arial" w:eastAsia="Arial" w:hAnsi="Arial" w:cs="Arial"/>
          <w:kern w:val="0"/>
          <w:sz w:val="24"/>
          <w:szCs w:val="24"/>
          <w:lang w:eastAsia="es-ES"/>
          <w14:ligatures w14:val="none"/>
        </w:rPr>
        <w:t>8</w:t>
      </w:r>
      <w:r w:rsidR="00CF7A62">
        <w:rPr>
          <w:rFonts w:ascii="Arial" w:eastAsia="Arial" w:hAnsi="Arial" w:cs="Arial"/>
          <w:kern w:val="0"/>
          <w:sz w:val="24"/>
          <w:szCs w:val="24"/>
          <w:lang w:eastAsia="es-ES"/>
          <w14:ligatures w14:val="none"/>
        </w:rPr>
        <w:t xml:space="preserve"> de </w:t>
      </w:r>
      <w:r>
        <w:rPr>
          <w:rFonts w:ascii="Arial" w:eastAsia="Arial" w:hAnsi="Arial" w:cs="Arial"/>
          <w:kern w:val="0"/>
          <w:sz w:val="24"/>
          <w:szCs w:val="24"/>
          <w:lang w:eastAsia="es-ES"/>
          <w14:ligatures w14:val="none"/>
        </w:rPr>
        <w:t>enero</w:t>
      </w:r>
      <w:r w:rsidR="00CF7A62">
        <w:rPr>
          <w:rFonts w:ascii="Arial" w:eastAsia="Arial" w:hAnsi="Arial" w:cs="Arial"/>
          <w:kern w:val="0"/>
          <w:sz w:val="24"/>
          <w:szCs w:val="24"/>
          <w:lang w:eastAsia="es-ES"/>
          <w14:ligatures w14:val="none"/>
        </w:rPr>
        <w:t xml:space="preserve"> de 202</w:t>
      </w:r>
      <w:r>
        <w:rPr>
          <w:rFonts w:ascii="Arial" w:eastAsia="Arial" w:hAnsi="Arial" w:cs="Arial"/>
          <w:kern w:val="0"/>
          <w:sz w:val="24"/>
          <w:szCs w:val="24"/>
          <w:lang w:eastAsia="es-ES"/>
          <w14:ligatures w14:val="none"/>
        </w:rPr>
        <w:t>5</w:t>
      </w:r>
      <w:r w:rsidR="00CF7A62">
        <w:rPr>
          <w:rFonts w:ascii="Arial" w:eastAsia="Arial" w:hAnsi="Arial" w:cs="Arial"/>
          <w:kern w:val="0"/>
          <w:sz w:val="24"/>
          <w:szCs w:val="24"/>
          <w:lang w:eastAsia="es-ES"/>
          <w14:ligatures w14:val="none"/>
        </w:rPr>
        <w:t xml:space="preserve"> a las 15:00 horas en calle Freire 1220, </w:t>
      </w:r>
      <w:r>
        <w:rPr>
          <w:rFonts w:ascii="Arial" w:eastAsia="Arial" w:hAnsi="Arial" w:cs="Arial"/>
          <w:kern w:val="0"/>
          <w:sz w:val="24"/>
          <w:szCs w:val="24"/>
          <w:lang w:eastAsia="es-ES"/>
          <w14:ligatures w14:val="none"/>
        </w:rPr>
        <w:t xml:space="preserve">en la que </w:t>
      </w:r>
      <w:r w:rsidR="00CF7A62">
        <w:rPr>
          <w:rFonts w:ascii="Arial" w:eastAsia="Arial" w:hAnsi="Arial" w:cs="Arial"/>
          <w:kern w:val="0"/>
          <w:sz w:val="24"/>
          <w:szCs w:val="24"/>
          <w:lang w:eastAsia="es-ES"/>
          <w14:ligatures w14:val="none"/>
        </w:rPr>
        <w:t xml:space="preserve">se va a tratar la modificación del reglamento, cuyas propuestas </w:t>
      </w:r>
      <w:r>
        <w:rPr>
          <w:rFonts w:ascii="Arial" w:eastAsia="Arial" w:hAnsi="Arial" w:cs="Arial"/>
          <w:kern w:val="0"/>
          <w:sz w:val="24"/>
          <w:szCs w:val="24"/>
          <w:lang w:eastAsia="es-ES"/>
          <w14:ligatures w14:val="none"/>
        </w:rPr>
        <w:t>fueron entregadas y la conexión virtual con las organizaciones sociales de Ñuble.</w:t>
      </w:r>
    </w:p>
    <w:p w14:paraId="4C8C1BCA" w14:textId="7699716A" w:rsidR="00CF7A62" w:rsidRPr="00B42A63" w:rsidRDefault="00CF7A62" w:rsidP="00CF7A62">
      <w:pPr>
        <w:spacing w:line="276" w:lineRule="auto"/>
        <w:ind w:firstLine="708"/>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Se pone termino a la sesión a las 17:</w:t>
      </w:r>
      <w:r w:rsidR="00A048CD">
        <w:rPr>
          <w:rFonts w:ascii="Arial" w:eastAsia="Arial" w:hAnsi="Arial" w:cs="Arial"/>
          <w:kern w:val="0"/>
          <w:sz w:val="24"/>
          <w:szCs w:val="24"/>
          <w:lang w:eastAsia="es-ES"/>
          <w14:ligatures w14:val="none"/>
        </w:rPr>
        <w:t>15</w:t>
      </w:r>
      <w:r>
        <w:rPr>
          <w:rFonts w:ascii="Arial" w:eastAsia="Arial" w:hAnsi="Arial" w:cs="Arial"/>
          <w:kern w:val="0"/>
          <w:sz w:val="24"/>
          <w:szCs w:val="24"/>
          <w:lang w:eastAsia="es-ES"/>
          <w14:ligatures w14:val="none"/>
        </w:rPr>
        <w:t xml:space="preserve"> horas,</w:t>
      </w:r>
      <w:r w:rsidRPr="00B42A63">
        <w:rPr>
          <w:rFonts w:ascii="Arial" w:eastAsia="Arial" w:hAnsi="Arial" w:cs="Arial"/>
          <w:kern w:val="0"/>
          <w:sz w:val="24"/>
          <w:szCs w:val="24"/>
          <w:lang w:eastAsia="es-ES"/>
          <w14:ligatures w14:val="none"/>
        </w:rPr>
        <w:t xml:space="preserve"> firmando los asistentes hoja de asistencia anexa. </w:t>
      </w:r>
    </w:p>
    <w:p w14:paraId="3613048D" w14:textId="77777777" w:rsidR="00CF7A62" w:rsidRPr="00B42A63" w:rsidRDefault="00CF7A62" w:rsidP="00CF7A62">
      <w:pPr>
        <w:rPr>
          <w:rFonts w:ascii="Arial" w:hAnsi="Arial" w:cs="Arial"/>
          <w:sz w:val="24"/>
          <w:szCs w:val="24"/>
        </w:rPr>
      </w:pPr>
    </w:p>
    <w:p w14:paraId="45D1DA23" w14:textId="77777777" w:rsidR="0005749D" w:rsidRDefault="0005749D"/>
    <w:sectPr w:rsidR="000574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2"/>
    <w:rsid w:val="0005749D"/>
    <w:rsid w:val="005D733B"/>
    <w:rsid w:val="00767E3F"/>
    <w:rsid w:val="00A048CD"/>
    <w:rsid w:val="00B30F29"/>
    <w:rsid w:val="00CF7A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B8C"/>
  <w15:chartTrackingRefBased/>
  <w15:docId w15:val="{1ABB8B7C-F926-4FFD-8B2D-2DFAECE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62"/>
  </w:style>
  <w:style w:type="paragraph" w:styleId="Ttulo1">
    <w:name w:val="heading 1"/>
    <w:basedOn w:val="Normal"/>
    <w:next w:val="Normal"/>
    <w:link w:val="Ttulo1Car"/>
    <w:uiPriority w:val="9"/>
    <w:qFormat/>
    <w:rsid w:val="00CF7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F7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F7A6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F7A6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F7A6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F7A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7A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7A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7A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A6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F7A6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F7A6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F7A6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F7A6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F7A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A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A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A62"/>
    <w:rPr>
      <w:rFonts w:eastAsiaTheme="majorEastAsia" w:cstheme="majorBidi"/>
      <w:color w:val="272727" w:themeColor="text1" w:themeTint="D8"/>
    </w:rPr>
  </w:style>
  <w:style w:type="paragraph" w:styleId="Ttulo">
    <w:name w:val="Title"/>
    <w:basedOn w:val="Normal"/>
    <w:next w:val="Normal"/>
    <w:link w:val="TtuloCar"/>
    <w:uiPriority w:val="10"/>
    <w:qFormat/>
    <w:rsid w:val="00CF7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7A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A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7A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A62"/>
    <w:pPr>
      <w:spacing w:before="160"/>
      <w:jc w:val="center"/>
    </w:pPr>
    <w:rPr>
      <w:i/>
      <w:iCs/>
      <w:color w:val="404040" w:themeColor="text1" w:themeTint="BF"/>
    </w:rPr>
  </w:style>
  <w:style w:type="character" w:customStyle="1" w:styleId="CitaCar">
    <w:name w:val="Cita Car"/>
    <w:basedOn w:val="Fuentedeprrafopredeter"/>
    <w:link w:val="Cita"/>
    <w:uiPriority w:val="29"/>
    <w:rsid w:val="00CF7A62"/>
    <w:rPr>
      <w:i/>
      <w:iCs/>
      <w:color w:val="404040" w:themeColor="text1" w:themeTint="BF"/>
    </w:rPr>
  </w:style>
  <w:style w:type="paragraph" w:styleId="Prrafodelista">
    <w:name w:val="List Paragraph"/>
    <w:basedOn w:val="Normal"/>
    <w:uiPriority w:val="34"/>
    <w:qFormat/>
    <w:rsid w:val="00CF7A62"/>
    <w:pPr>
      <w:ind w:left="720"/>
      <w:contextualSpacing/>
    </w:pPr>
  </w:style>
  <w:style w:type="character" w:styleId="nfasisintenso">
    <w:name w:val="Intense Emphasis"/>
    <w:basedOn w:val="Fuentedeprrafopredeter"/>
    <w:uiPriority w:val="21"/>
    <w:qFormat/>
    <w:rsid w:val="00CF7A62"/>
    <w:rPr>
      <w:i/>
      <w:iCs/>
      <w:color w:val="2F5496" w:themeColor="accent1" w:themeShade="BF"/>
    </w:rPr>
  </w:style>
  <w:style w:type="paragraph" w:styleId="Citadestacada">
    <w:name w:val="Intense Quote"/>
    <w:basedOn w:val="Normal"/>
    <w:next w:val="Normal"/>
    <w:link w:val="CitadestacadaCar"/>
    <w:uiPriority w:val="30"/>
    <w:qFormat/>
    <w:rsid w:val="00CF7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F7A62"/>
    <w:rPr>
      <w:i/>
      <w:iCs/>
      <w:color w:val="2F5496" w:themeColor="accent1" w:themeShade="BF"/>
    </w:rPr>
  </w:style>
  <w:style w:type="character" w:styleId="Referenciaintensa">
    <w:name w:val="Intense Reference"/>
    <w:basedOn w:val="Fuentedeprrafopredeter"/>
    <w:uiPriority w:val="32"/>
    <w:qFormat/>
    <w:rsid w:val="00CF7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ccp10</dc:creator>
  <cp:keywords/>
  <dc:description/>
  <cp:lastModifiedBy>Concepcion ccp10</cp:lastModifiedBy>
  <cp:revision>1</cp:revision>
  <dcterms:created xsi:type="dcterms:W3CDTF">2024-12-11T14:34:00Z</dcterms:created>
  <dcterms:modified xsi:type="dcterms:W3CDTF">2024-12-11T15:01:00Z</dcterms:modified>
</cp:coreProperties>
</file>